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CC7" w:rsidRDefault="007D7CC7" w:rsidP="007D7CC7">
      <w:pPr>
        <w:pStyle w:val="2"/>
        <w:shd w:val="clear" w:color="auto" w:fill="FFFFFF"/>
        <w:spacing w:before="196" w:beforeAutospacing="0" w:after="196" w:afterAutospacing="0" w:line="393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Русско-китайские параллели</w:t>
      </w:r>
    </w:p>
    <w:p w:rsidR="007D7CC7" w:rsidRDefault="007D7CC7" w:rsidP="007D7CC7">
      <w:pPr>
        <w:pStyle w:val="3"/>
        <w:shd w:val="clear" w:color="auto" w:fill="FFFFFF"/>
        <w:spacing w:before="196" w:after="196" w:line="327" w:lineRule="atLeast"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</w:rPr>
        <w:t>Культурные коннотации</w:t>
      </w:r>
    </w:p>
    <w:p w:rsidR="007D7CC7" w:rsidRDefault="007D7CC7" w:rsidP="007D7CC7">
      <w:pPr>
        <w:pStyle w:val="2"/>
        <w:shd w:val="clear" w:color="auto" w:fill="FFFFFF"/>
        <w:spacing w:before="196" w:beforeAutospacing="0" w:after="196" w:afterAutospacing="0" w:line="393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Символические образы природы в русской и китайской </w:t>
      </w:r>
      <w:proofErr w:type="spellStart"/>
      <w:r>
        <w:rPr>
          <w:rFonts w:ascii="Arial" w:hAnsi="Arial" w:cs="Arial"/>
          <w:color w:val="333333"/>
        </w:rPr>
        <w:t>лингвокультурах</w:t>
      </w:r>
      <w:proofErr w:type="spellEnd"/>
      <w:r>
        <w:rPr>
          <w:rFonts w:ascii="Arial" w:hAnsi="Arial" w:cs="Arial"/>
          <w:color w:val="333333"/>
        </w:rPr>
        <w:t>: Солнце и Луна</w:t>
      </w:r>
    </w:p>
    <w:p w:rsidR="007D7CC7" w:rsidRDefault="007D7CC7" w:rsidP="007D7CC7">
      <w:pPr>
        <w:pStyle w:val="a3"/>
        <w:shd w:val="clear" w:color="auto" w:fill="FFFFFF"/>
        <w:spacing w:before="0" w:beforeAutospacing="0" w:after="147" w:afterAutospacing="0" w:line="29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«Ты мое солнышко», «Солнце, привет!» - такие обращения к детям, к любимым людям вполне обычны для русской культуры. Открывая газеты, журналы, глядя на рекламные щиты, мы видим, что изображение солнца используется для передачи позитивного настроения; яркий желтый смайлик - это тоже маленькое солнышко.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А луна? – традиции передачи лунного и солнечного пейзажа различаются в европейской и восточной традициях.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Обращаясь к литературным источникам, мы видим, что слова луна и солнце имеют богатый спектр метафорических значений. Что важно в этих образах для людей разных культур – восточной и западной? Ответы могут быть разнообразными, но в целом понятно: для носителей разных языков они наполнены разными культурными коннотациями, с ними связаны разные ассоциации.</w:t>
      </w:r>
    </w:p>
    <w:p w:rsidR="007D7CC7" w:rsidRDefault="007D7CC7" w:rsidP="007D7CC7">
      <w:pPr>
        <w:pStyle w:val="a3"/>
        <w:shd w:val="clear" w:color="auto" w:fill="FFFFFF"/>
        <w:spacing w:before="0" w:beforeAutospacing="0" w:after="147" w:afterAutospacing="0" w:line="29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Девушку на Востоке сравнивают с луной; предложение о свадьбе принято делать в полнолуние; в Китае существует праздник Луны – важнейший семейный праздник: в день полнолуния в августе вся семья собирается вместе, принято печь и дарить друг другу круглые пирожные и печенье в виде луны. На Востоке был создан лунный календарь. Но время больших праздников в Китае зажигаются тысячи красных фонариков, символизирующих Солнце, т.е. это символическое значение тоже важно.</w:t>
      </w:r>
    </w:p>
    <w:p w:rsidR="007D7CC7" w:rsidRDefault="007D7CC7" w:rsidP="007D7CC7">
      <w:pPr>
        <w:pStyle w:val="a3"/>
        <w:shd w:val="clear" w:color="auto" w:fill="FFFFFF"/>
        <w:spacing w:before="0" w:beforeAutospacing="0" w:after="147" w:afterAutospacing="0" w:line="29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Новый год у славян ранее отмечали весной, ориентируясь на «прибавление солнца». Есть и съедобные символы солнца у славян – масленичные блины, «шанежки» (пекли на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Новгородчине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в Архангельских землях), а у китайцев есть съедобные символы луны.</w:t>
      </w:r>
    </w:p>
    <w:p w:rsidR="007D7CC7" w:rsidRDefault="007D7CC7" w:rsidP="007D7CC7">
      <w:pPr>
        <w:pStyle w:val="a3"/>
        <w:shd w:val="clear" w:color="auto" w:fill="FFFFFF"/>
        <w:spacing w:before="0" w:beforeAutospacing="0" w:after="147" w:afterAutospacing="0" w:line="29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русской, белорусской и в целом в европейской живописи всегда есть место для солнечного пейзажа; интересны и лунные пейзажи; игра светотени привлекает внимание, делает пейзаж выразительным. Для китайской художественной традиции характерен иной способ передачи красоты природы: здесь нечасто увидишь пейзаж в ярких лучах солнца, (если только речь не идет о закате), но во всем чувствуется спокойная, романтичная и величественная красота природы.</w:t>
      </w:r>
    </w:p>
    <w:p w:rsidR="007D7CC7" w:rsidRDefault="007D7CC7" w:rsidP="007D7CC7">
      <w:pPr>
        <w:pStyle w:val="a3"/>
        <w:shd w:val="clear" w:color="auto" w:fill="FFFFFF"/>
        <w:spacing w:before="0" w:beforeAutospacing="0" w:after="147" w:afterAutospacing="0" w:line="29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 значении образов природы в литературе и искусстве написано немало научных работ. Нас же интересуют прецедентные тексты, т.е. тексты, которые известны всем или почти всем носителям языка и берутся в качестве основы для создания все новых и новых текстов. Знание таких прецедентных текстов оказывает большое влияние и на повседневное общение людей.</w:t>
      </w:r>
    </w:p>
    <w:p w:rsidR="007D7CC7" w:rsidRDefault="007D7CC7" w:rsidP="007D7CC7">
      <w:pPr>
        <w:pStyle w:val="a3"/>
        <w:shd w:val="clear" w:color="auto" w:fill="FFFFFF"/>
        <w:spacing w:before="0" w:beforeAutospacing="0" w:after="147" w:afterAutospacing="0" w:line="29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Магистранты из Китая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 xml:space="preserve"> У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Вэньвэнь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Ли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Чуньи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Ан Ян составили параллельные тексты на русском и китайском языках. Эти тексты можно использовать для того, чтобы попробовать свои силы в переводе – прямом и обратном.</w:t>
      </w:r>
    </w:p>
    <w:p w:rsidR="007D7CC7" w:rsidRDefault="007D7CC7" w:rsidP="007D7CC7">
      <w:pPr>
        <w:pStyle w:val="a3"/>
        <w:shd w:val="clear" w:color="auto" w:fill="FFFFFF"/>
        <w:spacing w:before="0" w:beforeAutospacing="0" w:after="147" w:afterAutospacing="0" w:line="29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Белорусские магистранты Сергей Маевский и Наталья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Сечко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написали небольшие эссе, в которых рассказали о своём восприятии слов солнце и луна в их символическом значении.</w:t>
      </w:r>
    </w:p>
    <w:p w:rsidR="007D7CC7" w:rsidRDefault="007D7CC7" w:rsidP="007D7CC7">
      <w:pPr>
        <w:pStyle w:val="a3"/>
        <w:shd w:val="clear" w:color="auto" w:fill="FFFFFF"/>
        <w:spacing w:before="0" w:beforeAutospacing="0" w:after="147" w:afterAutospacing="0" w:line="29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В конце раздела можно найти примеры наиболее распространённых выражений со словами солнце и луна, а также грамматические задания для тех, кто изучает русский язык как иностранный.</w:t>
      </w:r>
    </w:p>
    <w:p w:rsidR="007D7CC7" w:rsidRDefault="007D7CC7" w:rsidP="007D7CC7">
      <w:pPr>
        <w:pStyle w:val="a3"/>
        <w:shd w:val="clear" w:color="auto" w:fill="FFFFFF"/>
        <w:spacing w:before="0" w:beforeAutospacing="0" w:after="147" w:afterAutospacing="0" w:line="29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Пройдите по ссылке на файл </w:t>
      </w:r>
      <w:proofErr w:type="spellStart"/>
      <w:r>
        <w:rPr>
          <w:rFonts w:ascii="Helvetica" w:hAnsi="Helvetica" w:cs="Helvetica"/>
          <w:color w:val="333333"/>
          <w:sz w:val="21"/>
          <w:szCs w:val="21"/>
          <w:lang w:val="en-US"/>
        </w:rPr>
        <w:t>pdf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чтобы ознакомиться с предлагаемым нами материалом. </w:t>
      </w:r>
      <w:hyperlink r:id="rId4" w:history="1">
        <w:r w:rsidRPr="00F37939">
          <w:rPr>
            <w:rStyle w:val="a4"/>
            <w:rFonts w:ascii="Helvetica" w:hAnsi="Helvetica" w:cs="Helvetica"/>
            <w:sz w:val="21"/>
            <w:szCs w:val="21"/>
          </w:rPr>
          <w:t>https://drive.google.com/file/d/0B0IkUo59_4MOY21WQzVMaVZLZEU/view</w:t>
        </w:r>
      </w:hyperlink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</w:p>
    <w:p w:rsidR="00000000" w:rsidRDefault="007D7CC7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7CC7"/>
    <w:rsid w:val="007D7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D7C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7D7CC7"/>
    <w:pPr>
      <w:keepNext/>
      <w:keepLines/>
      <w:spacing w:before="200" w:after="0" w:line="240" w:lineRule="auto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7CC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7D7CC7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3">
    <w:name w:val="Normal (Web)"/>
    <w:basedOn w:val="a"/>
    <w:uiPriority w:val="99"/>
    <w:unhideWhenUsed/>
    <w:rsid w:val="007D7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7D7C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0B0IkUo59_4MOY21WQzVMaVZLZEU/vi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475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</dc:creator>
  <cp:keywords/>
  <dc:description/>
  <cp:lastModifiedBy>Phi</cp:lastModifiedBy>
  <cp:revision>2</cp:revision>
  <dcterms:created xsi:type="dcterms:W3CDTF">2017-01-12T06:29:00Z</dcterms:created>
  <dcterms:modified xsi:type="dcterms:W3CDTF">2017-01-12T06:32:00Z</dcterms:modified>
</cp:coreProperties>
</file>